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68AE5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2DB2EC3" w14:textId="77777777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ANEXO II </w:t>
      </w:r>
    </w:p>
    <w:p w14:paraId="1D9DB1D4" w14:textId="77777777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AUTODECLARAÇÃO DE PESSOAS COM DEFICIÊNCIA</w:t>
      </w:r>
    </w:p>
    <w:p w14:paraId="45BBD454" w14:textId="77777777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(preencher de forma legível)</w:t>
      </w:r>
    </w:p>
    <w:p w14:paraId="51CD6AD7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50888927" w14:textId="77777777" w:rsidR="00D951E1" w:rsidRDefault="00A429A2">
      <w:pPr>
        <w:spacing w:before="120" w:after="120"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_____________________________________________________________________, RG: ____________________________, CPF: ________________________, declaro que sou pessoa com deficiência e que esta declaração está em conformidade com o art. 12 da Resolução </w:t>
      </w:r>
      <w:proofErr w:type="spellStart"/>
      <w:r>
        <w:rPr>
          <w:rFonts w:ascii="Calibri" w:eastAsia="Calibri" w:hAnsi="Calibri" w:cs="Calibri"/>
          <w:sz w:val="24"/>
          <w:szCs w:val="24"/>
        </w:rPr>
        <w:t>Cepe</w:t>
      </w:r>
      <w:proofErr w:type="spellEnd"/>
      <w:r>
        <w:rPr>
          <w:rFonts w:ascii="Calibri" w:eastAsia="Calibri" w:hAnsi="Calibri" w:cs="Calibri"/>
          <w:sz w:val="24"/>
          <w:szCs w:val="24"/>
        </w:rPr>
        <w:t>/Ufes n. 80, de 22 de abril de 2024. Estou ciente de que se for detectada falsidade na declaração, estarei sujeito(a) às penalidades previstas em lei.</w:t>
      </w:r>
    </w:p>
    <w:p w14:paraId="21028F36" w14:textId="77777777" w:rsidR="00D951E1" w:rsidRDefault="00A429A2">
      <w:pPr>
        <w:spacing w:before="120" w:after="120" w:line="480" w:lineRule="auto"/>
        <w:jc w:val="right"/>
      </w:pPr>
      <w:r>
        <w:rPr>
          <w:rFonts w:ascii="Calibri" w:eastAsia="Calibri" w:hAnsi="Calibri" w:cs="Calibri"/>
          <w:sz w:val="24"/>
          <w:szCs w:val="24"/>
        </w:rPr>
        <w:t xml:space="preserve">Data: ___ </w:t>
      </w:r>
      <w:r>
        <w:rPr>
          <w:rFonts w:ascii="Calibri" w:eastAsia="Calibri" w:hAnsi="Calibri" w:cs="Calibri"/>
          <w:i/>
          <w:iCs/>
          <w:sz w:val="24"/>
          <w:szCs w:val="24"/>
        </w:rPr>
        <w:t>/___/___.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</w:p>
    <w:p w14:paraId="7A3CCF9F" w14:textId="77777777" w:rsidR="00D951E1" w:rsidRDefault="00A429A2">
      <w:pPr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</w:t>
      </w:r>
    </w:p>
    <w:p w14:paraId="09F61222" w14:textId="77777777" w:rsidR="00D951E1" w:rsidRDefault="00D951E1">
      <w:pPr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</w:p>
    <w:p w14:paraId="40225022" w14:textId="77777777" w:rsidR="00D951E1" w:rsidRDefault="00A429A2">
      <w:pPr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Anexar:</w:t>
      </w:r>
    </w:p>
    <w:p w14:paraId="7F690183" w14:textId="77777777" w:rsidR="00D951E1" w:rsidRDefault="00A429A2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laudo médico deve conter na descrição clínica:</w:t>
      </w:r>
    </w:p>
    <w:p w14:paraId="7A6C04A2" w14:textId="77777777" w:rsidR="00D951E1" w:rsidRDefault="00A429A2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- o tipo e o grau da deficiência, nos termos do artigo 4º do Decreto nº 3.298/1999 e da Súmula nº 377/STJ (visão monocular), com expressa referência ao código correspondente da Classificação Internacional de Doença — CID;</w:t>
      </w:r>
    </w:p>
    <w:p w14:paraId="1CFAB968" w14:textId="77777777" w:rsidR="00D951E1" w:rsidRDefault="00A429A2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 - </w:t>
      </w:r>
      <w:proofErr w:type="gramStart"/>
      <w:r>
        <w:rPr>
          <w:rFonts w:ascii="Calibri" w:eastAsia="Calibri" w:hAnsi="Calibri" w:cs="Calibri"/>
          <w:sz w:val="24"/>
          <w:szCs w:val="24"/>
        </w:rPr>
        <w:t>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provável causa da deficiência e as limitações por ela impostas; e</w:t>
      </w:r>
    </w:p>
    <w:p w14:paraId="59A79CAD" w14:textId="77777777" w:rsidR="00D951E1" w:rsidRDefault="00A429A2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 - o nome legível, assinatura, especialização, número no Conselho Regional de Medicina - CRM e Registro de Qualificação de Especialidade - RQE do(a) médico(a) que forneceu o laudo, sendo o prazo de validade do laudo de 180 (cento e oitenta) dias.</w:t>
      </w:r>
    </w:p>
    <w:p w14:paraId="0E328725" w14:textId="77777777" w:rsidR="00D951E1" w:rsidRDefault="00A429A2">
      <w:pPr>
        <w:tabs>
          <w:tab w:val="left" w:pos="283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E, ainda, conforme orientação do </w:t>
      </w: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DAS/PROGEP</w:t>
        </w:r>
      </w:hyperlink>
      <w:r>
        <w:rPr>
          <w:rFonts w:ascii="Calibri" w:eastAsia="Calibri" w:hAnsi="Calibri" w:cs="Calibri"/>
          <w:sz w:val="24"/>
          <w:szCs w:val="24"/>
        </w:rPr>
        <w:t>, os seguintes exames:</w:t>
      </w:r>
    </w:p>
    <w:p w14:paraId="4377584E" w14:textId="77777777" w:rsidR="00D951E1" w:rsidRDefault="00A429A2">
      <w:pPr>
        <w:tabs>
          <w:tab w:val="left" w:pos="283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Deficiência auditiva: exame de audiometria;</w:t>
      </w:r>
    </w:p>
    <w:p w14:paraId="54837536" w14:textId="77777777" w:rsidR="00D951E1" w:rsidRDefault="00A429A2">
      <w:pPr>
        <w:tabs>
          <w:tab w:val="left" w:pos="283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Deficiência visual: exame oftalmológico;</w:t>
      </w:r>
    </w:p>
    <w:p w14:paraId="52348064" w14:textId="77777777" w:rsidR="00D951E1" w:rsidRDefault="00A429A2">
      <w:pPr>
        <w:tabs>
          <w:tab w:val="left" w:pos="283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Deficiência física: exames de imagem ou outros que comprovem a deficiência; </w:t>
      </w:r>
    </w:p>
    <w:p w14:paraId="432E6C1F" w14:textId="77777777" w:rsidR="00D951E1" w:rsidRDefault="00A429A2">
      <w:pPr>
        <w:tabs>
          <w:tab w:val="left" w:pos="283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Deficiência intelectual ou mental: avaliação neuropsicológica, prontuário da infância/adolescência e relatório escolar, além de laudo médico emitido por profissional com RQE psiquiatria ou neurologia clínica, onde conste as habilidades adaptativas afetadas. </w:t>
      </w:r>
    </w:p>
    <w:p w14:paraId="79CDB0F6" w14:textId="1D730116" w:rsidR="00D951E1" w:rsidRDefault="00A429A2" w:rsidP="00A35AF9">
      <w:pPr>
        <w:tabs>
          <w:tab w:val="left" w:pos="283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Deficiências múltiplas: exames que comprovem as deficiências, conforme as áreas afetadas.</w:t>
      </w:r>
    </w:p>
    <w:sectPr w:rsidR="00D951E1">
      <w:headerReference w:type="default" r:id="rId8"/>
      <w:footerReference w:type="default" r:id="rId9"/>
      <w:pgSz w:w="11906" w:h="16838"/>
      <w:pgMar w:top="777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93C97" w14:textId="77777777" w:rsidR="00A429A2" w:rsidRDefault="00A429A2">
      <w:pPr>
        <w:spacing w:line="240" w:lineRule="auto"/>
      </w:pPr>
      <w:r>
        <w:separator/>
      </w:r>
    </w:p>
  </w:endnote>
  <w:endnote w:type="continuationSeparator" w:id="0">
    <w:p w14:paraId="2A124032" w14:textId="77777777" w:rsidR="00A429A2" w:rsidRDefault="00A429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BB8376-2A07-4BFE-A677-4D147093C3E9}"/>
    <w:embedBold r:id="rId2" w:fontKey="{E329E17B-06B7-49B8-A9D2-1E4DF1573FD1}"/>
    <w:embedItalic r:id="rId3" w:fontKey="{759F9429-85C9-4F46-A76A-725C488303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441A4E1-9B52-4133-92DF-8DF1314181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021FCE-EF40-46E1-BC2E-97AEACF71C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2B702" w14:textId="77777777" w:rsidR="00D951E1" w:rsidRDefault="00A429A2">
    <w:pPr>
      <w:tabs>
        <w:tab w:val="center" w:pos="4252"/>
        <w:tab w:val="right" w:pos="8504"/>
      </w:tabs>
      <w:spacing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E241CD">
      <w:rPr>
        <w:noProof/>
      </w:rPr>
      <w:t>1</w:t>
    </w:r>
    <w:r>
      <w:fldChar w:fldCharType="end"/>
    </w:r>
  </w:p>
  <w:p w14:paraId="0433CDDA" w14:textId="77777777" w:rsidR="00D951E1" w:rsidRDefault="00D951E1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526CDD11" w14:textId="77777777" w:rsidR="00D951E1" w:rsidRDefault="00D951E1">
    <w:pPr>
      <w:tabs>
        <w:tab w:val="center" w:pos="4252"/>
        <w:tab w:val="right" w:pos="8504"/>
      </w:tabs>
      <w:spacing w:line="240" w:lineRule="auto"/>
    </w:pPr>
  </w:p>
  <w:p w14:paraId="3569A9D9" w14:textId="77777777" w:rsidR="00D951E1" w:rsidRDefault="00D951E1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B5573" w14:textId="77777777" w:rsidR="00A429A2" w:rsidRDefault="00A429A2">
      <w:pPr>
        <w:spacing w:line="240" w:lineRule="auto"/>
      </w:pPr>
      <w:r>
        <w:separator/>
      </w:r>
    </w:p>
  </w:footnote>
  <w:footnote w:type="continuationSeparator" w:id="0">
    <w:p w14:paraId="2FAFD1E1" w14:textId="77777777" w:rsidR="00A429A2" w:rsidRDefault="00A429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C8C9A" w14:textId="77777777" w:rsidR="00D951E1" w:rsidRDefault="00A429A2">
    <w:pPr>
      <w:jc w:val="center"/>
    </w:pPr>
    <w:r>
      <w:rPr>
        <w:noProof/>
      </w:rPr>
      <w:drawing>
        <wp:inline distT="0" distB="0" distL="0" distR="0" wp14:anchorId="7EB328AF" wp14:editId="3A2CC081">
          <wp:extent cx="992025" cy="56240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2025" cy="562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3EADC4A" w14:textId="77777777" w:rsidR="00D951E1" w:rsidRDefault="00A429A2">
    <w:pPr>
      <w:jc w:val="center"/>
      <w:rPr>
        <w:b/>
        <w:bCs/>
      </w:rPr>
    </w:pPr>
    <w:r>
      <w:rPr>
        <w:b/>
        <w:bCs/>
      </w:rPr>
      <w:t>UNIVERSIDADE FEDERAL DO ESPÍRITO SANTO</w:t>
    </w:r>
  </w:p>
  <w:p w14:paraId="7411F5BF" w14:textId="77777777" w:rsidR="00D951E1" w:rsidRDefault="00A429A2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700D8BAE" w14:textId="77777777" w:rsidR="00D951E1" w:rsidRDefault="00D951E1">
    <w:pP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22F"/>
    <w:multiLevelType w:val="multilevel"/>
    <w:tmpl w:val="2A569818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" w15:restartNumberingAfterBreak="0">
    <w:nsid w:val="30D7724E"/>
    <w:multiLevelType w:val="multilevel"/>
    <w:tmpl w:val="F42A9918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2" w15:restartNumberingAfterBreak="0">
    <w:nsid w:val="375909BA"/>
    <w:multiLevelType w:val="multilevel"/>
    <w:tmpl w:val="928C6B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4C622E"/>
    <w:multiLevelType w:val="multilevel"/>
    <w:tmpl w:val="900238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711655"/>
    <w:multiLevelType w:val="multilevel"/>
    <w:tmpl w:val="FCD06606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bCs w:val="0"/>
        <w:sz w:val="24"/>
        <w:szCs w:val="24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E47FEC"/>
    <w:multiLevelType w:val="multilevel"/>
    <w:tmpl w:val="A7E80DFE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1E1"/>
    <w:rsid w:val="000F316E"/>
    <w:rsid w:val="007A6CF2"/>
    <w:rsid w:val="007F678F"/>
    <w:rsid w:val="008E6198"/>
    <w:rsid w:val="00A35AF9"/>
    <w:rsid w:val="00A429A2"/>
    <w:rsid w:val="00AE5356"/>
    <w:rsid w:val="00D951E1"/>
    <w:rsid w:val="00E241CD"/>
    <w:rsid w:val="00F1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A54B9"/>
  <w15:docId w15:val="{55650387-53A2-497A-A300-E3A9AF048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rppg.ufes.br/reserva-de-vaga-em-processo-seletivo-pessoa-com-deficienci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289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Araceli Covre da Silva</dc:creator>
  <cp:lastModifiedBy>livia_s-@outlook.com</cp:lastModifiedBy>
  <cp:revision>4</cp:revision>
  <cp:lastPrinted>2026-03-16T11:28:00Z</cp:lastPrinted>
  <dcterms:created xsi:type="dcterms:W3CDTF">2026-03-16T11:49:00Z</dcterms:created>
  <dcterms:modified xsi:type="dcterms:W3CDTF">2026-03-16T12:41:00Z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HyperlinksChanged">
    <vt:lpwstr>false</vt:lpwstr>
  </property>
  <property fmtid="{D5CDD505-2E9C-101B-9397-08002B2CF9AE}" pid="5" name="ICV">
    <vt:lpwstr>23D40E2C1A174A54AFCF5AFF83B1E66F</vt:lpwstr>
  </property>
  <property fmtid="{D5CDD505-2E9C-101B-9397-08002B2CF9AE}" pid="6" name="KSOProductBuildVer">
    <vt:lpwstr>1046-11.2.0.11537</vt:lpwstr>
  </property>
  <property fmtid="{D5CDD505-2E9C-101B-9397-08002B2CF9AE}" pid="7" name="LinksUpToDate">
    <vt:lpwstr>false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</Properties>
</file>